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4AF" w:rsidRPr="00847757" w:rsidRDefault="0050450D" w:rsidP="00847757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47757">
        <w:rPr>
          <w:rFonts w:asciiTheme="majorBidi" w:hAnsiTheme="majorBidi" w:cstheme="majorBidi"/>
          <w:b/>
          <w:bCs/>
          <w:sz w:val="24"/>
          <w:szCs w:val="24"/>
        </w:rPr>
        <w:t xml:space="preserve">Réparation de certains lave-vaisselles de la marque </w:t>
      </w:r>
      <w:proofErr w:type="spellStart"/>
      <w:r w:rsidRPr="00847757">
        <w:rPr>
          <w:rFonts w:asciiTheme="majorBidi" w:hAnsiTheme="majorBidi" w:cstheme="majorBidi"/>
          <w:b/>
          <w:bCs/>
          <w:sz w:val="24"/>
          <w:szCs w:val="24"/>
        </w:rPr>
        <w:t>Bosh</w:t>
      </w:r>
      <w:proofErr w:type="spellEnd"/>
      <w:r w:rsidRPr="00847757">
        <w:rPr>
          <w:rFonts w:asciiTheme="majorBidi" w:hAnsiTheme="majorBidi" w:cstheme="majorBidi"/>
          <w:b/>
          <w:bCs/>
          <w:sz w:val="24"/>
          <w:szCs w:val="24"/>
        </w:rPr>
        <w:t>, modèles SGS56A22, SG56SA52 et SRI5615 :</w:t>
      </w:r>
    </w:p>
    <w:p w:rsidR="0050450D" w:rsidRPr="00847757" w:rsidRDefault="0050450D" w:rsidP="00847757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50450D" w:rsidRPr="00847757" w:rsidRDefault="00F97951" w:rsidP="00847757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847757">
        <w:rPr>
          <w:rFonts w:asciiTheme="majorBidi" w:hAnsiTheme="majorBidi" w:cstheme="majorBidi"/>
          <w:sz w:val="24"/>
          <w:szCs w:val="24"/>
        </w:rPr>
        <w:t xml:space="preserve">Le conseil de Robert </w:t>
      </w:r>
      <w:proofErr w:type="spellStart"/>
      <w:r w:rsidRPr="00847757">
        <w:rPr>
          <w:rFonts w:asciiTheme="majorBidi" w:hAnsiTheme="majorBidi" w:cstheme="majorBidi"/>
          <w:sz w:val="24"/>
          <w:szCs w:val="24"/>
        </w:rPr>
        <w:t>Bosh</w:t>
      </w:r>
      <w:proofErr w:type="spellEnd"/>
      <w:r w:rsidRPr="00847757">
        <w:rPr>
          <w:rFonts w:asciiTheme="majorBidi" w:hAnsiTheme="majorBidi" w:cstheme="majorBidi"/>
          <w:sz w:val="24"/>
          <w:szCs w:val="24"/>
        </w:rPr>
        <w:t xml:space="preserve"> (RB) </w:t>
      </w:r>
      <w:proofErr w:type="spellStart"/>
      <w:r w:rsidRPr="00847757">
        <w:rPr>
          <w:rFonts w:asciiTheme="majorBidi" w:hAnsiTheme="majorBidi" w:cstheme="majorBidi"/>
          <w:sz w:val="24"/>
          <w:szCs w:val="24"/>
        </w:rPr>
        <w:t>Hausgerate</w:t>
      </w:r>
      <w:proofErr w:type="spellEnd"/>
      <w:r w:rsidRPr="008477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7757">
        <w:rPr>
          <w:rFonts w:asciiTheme="majorBidi" w:hAnsiTheme="majorBidi" w:cstheme="majorBidi"/>
          <w:sz w:val="24"/>
          <w:szCs w:val="24"/>
        </w:rPr>
        <w:t>GmbH</w:t>
      </w:r>
      <w:proofErr w:type="spellEnd"/>
      <w:r w:rsidRPr="00847757">
        <w:rPr>
          <w:rFonts w:asciiTheme="majorBidi" w:hAnsiTheme="majorBidi" w:cstheme="majorBidi"/>
          <w:sz w:val="24"/>
          <w:szCs w:val="24"/>
        </w:rPr>
        <w:t>, société de droit allemand et la société BSH Electroménagers SA nous ont averti de la défectuosité de certaines marque de lave-vaisselles (</w:t>
      </w:r>
      <w:r w:rsidRPr="00847757">
        <w:rPr>
          <w:rFonts w:asciiTheme="majorBidi" w:hAnsiTheme="majorBidi" w:cstheme="majorBidi"/>
          <w:b/>
          <w:bCs/>
          <w:sz w:val="24"/>
          <w:szCs w:val="24"/>
        </w:rPr>
        <w:t>modèles SGS56A22, SG56SA52 et SRI5615</w:t>
      </w:r>
      <w:r w:rsidRPr="00847757">
        <w:rPr>
          <w:rFonts w:asciiTheme="majorBidi" w:hAnsiTheme="majorBidi" w:cstheme="majorBidi"/>
          <w:sz w:val="24"/>
          <w:szCs w:val="24"/>
        </w:rPr>
        <w:t>)</w:t>
      </w:r>
      <w:r w:rsidRPr="0084775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847757">
        <w:rPr>
          <w:rFonts w:asciiTheme="majorBidi" w:hAnsiTheme="majorBidi" w:cstheme="majorBidi"/>
          <w:sz w:val="24"/>
          <w:szCs w:val="24"/>
        </w:rPr>
        <w:t xml:space="preserve">fabriqués entre 1999 et 2005, dont 41 ont été vendus au Maroc, entre 2001 et 2003. Le défaut réside dans la carte circuit du circuit de réchauffement </w:t>
      </w:r>
      <w:r w:rsidR="001F221A" w:rsidRPr="00847757">
        <w:rPr>
          <w:rFonts w:asciiTheme="majorBidi" w:hAnsiTheme="majorBidi" w:cstheme="majorBidi"/>
          <w:sz w:val="24"/>
          <w:szCs w:val="24"/>
        </w:rPr>
        <w:t>et qui pourrait conduire à :</w:t>
      </w:r>
    </w:p>
    <w:p w:rsidR="001F221A" w:rsidRPr="00847757" w:rsidRDefault="001F221A" w:rsidP="00847757">
      <w:pPr>
        <w:pStyle w:val="Paragraphedeliste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847757">
        <w:rPr>
          <w:rFonts w:asciiTheme="majorBidi" w:hAnsiTheme="majorBidi" w:cstheme="majorBidi"/>
          <w:sz w:val="24"/>
          <w:szCs w:val="24"/>
        </w:rPr>
        <w:t>Une panne de ventilation de l’appareil ;</w:t>
      </w:r>
    </w:p>
    <w:p w:rsidR="001F221A" w:rsidRPr="00847757" w:rsidRDefault="001F221A" w:rsidP="00A7487E">
      <w:pPr>
        <w:pStyle w:val="Paragraphedeliste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847757">
        <w:rPr>
          <w:rFonts w:asciiTheme="majorBidi" w:hAnsiTheme="majorBidi" w:cstheme="majorBidi"/>
          <w:sz w:val="24"/>
          <w:szCs w:val="24"/>
        </w:rPr>
        <w:t>La surchauffe de la surface de service</w:t>
      </w:r>
      <w:r w:rsidR="00A7487E">
        <w:rPr>
          <w:rFonts w:asciiTheme="majorBidi" w:hAnsiTheme="majorBidi" w:cstheme="majorBidi" w:hint="cs"/>
          <w:sz w:val="24"/>
          <w:szCs w:val="24"/>
          <w:rtl/>
        </w:rPr>
        <w:t>و</w:t>
      </w:r>
    </w:p>
    <w:p w:rsidR="001F221A" w:rsidRPr="00847757" w:rsidRDefault="001F221A" w:rsidP="00847757">
      <w:pPr>
        <w:pStyle w:val="Paragraphedeliste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847757">
        <w:rPr>
          <w:rFonts w:asciiTheme="majorBidi" w:hAnsiTheme="majorBidi" w:cstheme="majorBidi"/>
          <w:sz w:val="24"/>
          <w:szCs w:val="24"/>
        </w:rPr>
        <w:t>La surchauffe du tableau de contrôle</w:t>
      </w:r>
      <w:r w:rsidR="00A7487E">
        <w:rPr>
          <w:rFonts w:asciiTheme="majorBidi" w:hAnsiTheme="majorBidi" w:cstheme="majorBidi" w:hint="cs"/>
          <w:sz w:val="24"/>
          <w:szCs w:val="24"/>
          <w:rtl/>
        </w:rPr>
        <w:t>و</w:t>
      </w:r>
    </w:p>
    <w:p w:rsidR="001F221A" w:rsidRPr="00847757" w:rsidRDefault="001F221A" w:rsidP="00847757">
      <w:pPr>
        <w:pStyle w:val="Paragraphedeliste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847757">
        <w:rPr>
          <w:rFonts w:asciiTheme="majorBidi" w:hAnsiTheme="majorBidi" w:cstheme="majorBidi"/>
          <w:sz w:val="24"/>
          <w:szCs w:val="24"/>
        </w:rPr>
        <w:t>Un incendie.</w:t>
      </w:r>
    </w:p>
    <w:p w:rsidR="001F221A" w:rsidRPr="00847757" w:rsidRDefault="001F221A" w:rsidP="00847757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847757">
        <w:rPr>
          <w:rFonts w:asciiTheme="majorBidi" w:hAnsiTheme="majorBidi" w:cstheme="majorBidi"/>
          <w:sz w:val="24"/>
          <w:szCs w:val="24"/>
        </w:rPr>
        <w:t xml:space="preserve">Selon la directive 2010/15/UE du système </w:t>
      </w:r>
      <w:proofErr w:type="spellStart"/>
      <w:r w:rsidRPr="00847757">
        <w:rPr>
          <w:rFonts w:asciiTheme="majorBidi" w:hAnsiTheme="majorBidi" w:cstheme="majorBidi"/>
          <w:sz w:val="24"/>
          <w:szCs w:val="24"/>
        </w:rPr>
        <w:t>Rapex</w:t>
      </w:r>
      <w:proofErr w:type="spellEnd"/>
      <w:r w:rsidRPr="00847757">
        <w:rPr>
          <w:rFonts w:asciiTheme="majorBidi" w:hAnsiTheme="majorBidi" w:cstheme="majorBidi"/>
          <w:sz w:val="24"/>
          <w:szCs w:val="24"/>
        </w:rPr>
        <w:t>, le risque du défaut a été évalué « risque faible ».</w:t>
      </w:r>
    </w:p>
    <w:p w:rsidR="001F221A" w:rsidRPr="00847757" w:rsidRDefault="001F221A" w:rsidP="00847757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1F221A" w:rsidRPr="00847757" w:rsidRDefault="001F221A" w:rsidP="00847757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847757">
        <w:rPr>
          <w:rFonts w:asciiTheme="majorBidi" w:hAnsiTheme="majorBidi" w:cstheme="majorBidi"/>
          <w:sz w:val="24"/>
          <w:szCs w:val="24"/>
        </w:rPr>
        <w:t>Malgré cela</w:t>
      </w:r>
      <w:r w:rsidR="00FB37B2" w:rsidRPr="00847757">
        <w:rPr>
          <w:rFonts w:asciiTheme="majorBidi" w:hAnsiTheme="majorBidi" w:cstheme="majorBidi"/>
          <w:sz w:val="24"/>
          <w:szCs w:val="24"/>
        </w:rPr>
        <w:t xml:space="preserve"> et à partir du 30 Août 2013</w:t>
      </w:r>
      <w:r w:rsidRPr="00847757">
        <w:rPr>
          <w:rFonts w:asciiTheme="majorBidi" w:hAnsiTheme="majorBidi" w:cstheme="majorBidi"/>
          <w:sz w:val="24"/>
          <w:szCs w:val="24"/>
        </w:rPr>
        <w:t>, RB s’organise pour informer les consommateurs des risques et des mesures de sécurité à observer à travers :</w:t>
      </w:r>
    </w:p>
    <w:p w:rsidR="001F221A" w:rsidRPr="00847757" w:rsidRDefault="001F221A" w:rsidP="00847757">
      <w:pPr>
        <w:pStyle w:val="Paragraphedeliste"/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847757">
        <w:rPr>
          <w:rFonts w:asciiTheme="majorBidi" w:hAnsiTheme="majorBidi" w:cstheme="majorBidi"/>
          <w:sz w:val="24"/>
          <w:szCs w:val="24"/>
        </w:rPr>
        <w:t>Des publicités</w:t>
      </w:r>
      <w:r w:rsidR="00FB37B2" w:rsidRPr="00847757">
        <w:rPr>
          <w:rFonts w:asciiTheme="majorBidi" w:hAnsiTheme="majorBidi" w:cstheme="majorBidi"/>
          <w:sz w:val="24"/>
          <w:szCs w:val="24"/>
        </w:rPr>
        <w:t xml:space="preserve"> (différents médias)</w:t>
      </w:r>
      <w:r w:rsidRPr="00847757">
        <w:rPr>
          <w:rFonts w:asciiTheme="majorBidi" w:hAnsiTheme="majorBidi" w:cstheme="majorBidi"/>
          <w:sz w:val="24"/>
          <w:szCs w:val="24"/>
        </w:rPr>
        <w:t xml:space="preserve"> ;</w:t>
      </w:r>
    </w:p>
    <w:p w:rsidR="001F221A" w:rsidRPr="00847757" w:rsidRDefault="00FB37B2" w:rsidP="00847757">
      <w:pPr>
        <w:pStyle w:val="Paragraphedeliste"/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847757">
        <w:rPr>
          <w:rFonts w:asciiTheme="majorBidi" w:hAnsiTheme="majorBidi" w:cstheme="majorBidi"/>
          <w:sz w:val="24"/>
          <w:szCs w:val="24"/>
        </w:rPr>
        <w:t>La sensibilisation des utilisateurs sur la surchauffe et l’utilisation des produits défectueux (cas d’utilisation sans surveillance (au courant 2013) ;</w:t>
      </w:r>
    </w:p>
    <w:p w:rsidR="00F97951" w:rsidRPr="00847757" w:rsidRDefault="00FB37B2" w:rsidP="00847757">
      <w:pPr>
        <w:pStyle w:val="Paragraphedeliste"/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847757">
        <w:rPr>
          <w:rFonts w:asciiTheme="majorBidi" w:hAnsiTheme="majorBidi" w:cstheme="majorBidi"/>
          <w:sz w:val="24"/>
          <w:szCs w:val="24"/>
        </w:rPr>
        <w:t>La possibilité de réparation des lave-vaisselles défectueux (via la hotline clientèle ou via le portail de Bosch), en 2014.</w:t>
      </w:r>
    </w:p>
    <w:p w:rsidR="00847757" w:rsidRDefault="00847757" w:rsidP="00847757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847757" w:rsidRPr="00847757" w:rsidRDefault="00847757" w:rsidP="00847757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847757">
        <w:rPr>
          <w:rFonts w:asciiTheme="majorBidi" w:hAnsiTheme="majorBidi" w:cstheme="majorBidi"/>
          <w:sz w:val="24"/>
          <w:szCs w:val="24"/>
        </w:rPr>
        <w:t>Les personnes qui détiennent ce type d’appareils peuvent prendre contact avec le cabinet d’avocat interna</w:t>
      </w:r>
      <w:r w:rsidR="00C94AD6">
        <w:rPr>
          <w:rFonts w:asciiTheme="majorBidi" w:hAnsiTheme="majorBidi" w:cstheme="majorBidi"/>
          <w:sz w:val="24"/>
          <w:szCs w:val="24"/>
        </w:rPr>
        <w:t xml:space="preserve">tional « Gide </w:t>
      </w:r>
      <w:proofErr w:type="spellStart"/>
      <w:r w:rsidR="00C94AD6">
        <w:rPr>
          <w:rFonts w:asciiTheme="majorBidi" w:hAnsiTheme="majorBidi" w:cstheme="majorBidi"/>
          <w:sz w:val="24"/>
          <w:szCs w:val="24"/>
        </w:rPr>
        <w:t>Loyrette</w:t>
      </w:r>
      <w:proofErr w:type="spellEnd"/>
      <w:r w:rsidR="00C94AD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4AD6">
        <w:rPr>
          <w:rFonts w:asciiTheme="majorBidi" w:hAnsiTheme="majorBidi" w:cstheme="majorBidi"/>
          <w:sz w:val="24"/>
          <w:szCs w:val="24"/>
        </w:rPr>
        <w:t>Nouel</w:t>
      </w:r>
      <w:proofErr w:type="spellEnd"/>
      <w:r w:rsidR="00C94AD6">
        <w:rPr>
          <w:rFonts w:asciiTheme="majorBidi" w:hAnsiTheme="majorBidi" w:cstheme="majorBidi"/>
          <w:sz w:val="24"/>
          <w:szCs w:val="24"/>
        </w:rPr>
        <w:t xml:space="preserve"> » aux </w:t>
      </w:r>
      <w:r w:rsidRPr="00847757">
        <w:rPr>
          <w:rFonts w:asciiTheme="majorBidi" w:hAnsiTheme="majorBidi" w:cstheme="majorBidi"/>
          <w:sz w:val="24"/>
          <w:szCs w:val="24"/>
        </w:rPr>
        <w:t xml:space="preserve"> coordonnées suivantes : </w:t>
      </w:r>
    </w:p>
    <w:p w:rsidR="00847757" w:rsidRPr="00847757" w:rsidRDefault="00847757" w:rsidP="00847757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847757">
        <w:rPr>
          <w:rFonts w:asciiTheme="majorBidi" w:hAnsiTheme="majorBidi" w:cstheme="majorBidi"/>
          <w:sz w:val="24"/>
          <w:szCs w:val="24"/>
        </w:rPr>
        <w:t>63, boulevard Moulay Youssef 20000 Casablanca</w:t>
      </w:r>
    </w:p>
    <w:p w:rsidR="00847757" w:rsidRPr="00847757" w:rsidRDefault="00847757" w:rsidP="00847757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847757">
        <w:rPr>
          <w:rFonts w:asciiTheme="majorBidi" w:hAnsiTheme="majorBidi" w:cstheme="majorBidi"/>
          <w:sz w:val="24"/>
          <w:szCs w:val="24"/>
        </w:rPr>
        <w:t xml:space="preserve">Tél. +212 (0)5 22 27 46 28 </w:t>
      </w:r>
      <w:r w:rsidRPr="00847757">
        <w:rPr>
          <w:rFonts w:asciiTheme="majorBidi" w:hAnsiTheme="majorBidi" w:cstheme="majorBidi"/>
          <w:sz w:val="24"/>
          <w:szCs w:val="24"/>
        </w:rPr>
        <w:br/>
        <w:t>Fax +212 (0)5 22 27 30 16</w:t>
      </w:r>
      <w:r w:rsidRPr="00847757">
        <w:rPr>
          <w:rFonts w:asciiTheme="majorBidi" w:hAnsiTheme="majorBidi" w:cstheme="majorBidi"/>
          <w:sz w:val="24"/>
          <w:szCs w:val="24"/>
        </w:rPr>
        <w:br/>
        <w:t xml:space="preserve">E-mail : </w:t>
      </w:r>
      <w:hyperlink r:id="rId5" w:history="1">
        <w:r w:rsidRPr="00847757">
          <w:rPr>
            <w:rStyle w:val="Lienhypertexte"/>
            <w:rFonts w:asciiTheme="majorBidi" w:hAnsiTheme="majorBidi" w:cstheme="majorBidi"/>
            <w:sz w:val="24"/>
            <w:szCs w:val="24"/>
          </w:rPr>
          <w:t>gln.casablanca@gide.com</w:t>
        </w:r>
      </w:hyperlink>
      <w:r w:rsidRPr="00847757"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847757" w:rsidRPr="00847757" w:rsidSect="00A23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C42E1"/>
    <w:multiLevelType w:val="hybridMultilevel"/>
    <w:tmpl w:val="E632D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351070"/>
    <w:multiLevelType w:val="hybridMultilevel"/>
    <w:tmpl w:val="9F44A1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D779C"/>
    <w:rsid w:val="000607F7"/>
    <w:rsid w:val="001346C7"/>
    <w:rsid w:val="001F221A"/>
    <w:rsid w:val="00362305"/>
    <w:rsid w:val="003F2E57"/>
    <w:rsid w:val="0050450D"/>
    <w:rsid w:val="006D779C"/>
    <w:rsid w:val="00847757"/>
    <w:rsid w:val="009F22E0"/>
    <w:rsid w:val="00A23F02"/>
    <w:rsid w:val="00A7487E"/>
    <w:rsid w:val="00BA598A"/>
    <w:rsid w:val="00C94AD6"/>
    <w:rsid w:val="00D76DB2"/>
    <w:rsid w:val="00F97951"/>
    <w:rsid w:val="00FB3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F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221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477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ln.casablanca@gid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Bensaid</dc:creator>
  <cp:lastModifiedBy>Bensaid</cp:lastModifiedBy>
  <cp:revision>3</cp:revision>
  <dcterms:created xsi:type="dcterms:W3CDTF">2013-08-26T12:41:00Z</dcterms:created>
  <dcterms:modified xsi:type="dcterms:W3CDTF">2013-08-26T13:38:00Z</dcterms:modified>
</cp:coreProperties>
</file>